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before="0" w:beforeAutospacing="0" w:after="0" w:afterAutospacing="0" w:line="600" w:lineRule="exact"/>
        <w:ind w:right="300"/>
        <w:jc w:val="both"/>
        <w:rPr>
          <w:rFonts w:hint="eastAsia" w:ascii="仿宋_GB2312" w:hAnsi="华文宋体" w:eastAsia="仿宋_GB2312" w:cs="Times New Roman"/>
          <w:spacing w:val="6"/>
          <w:kern w:val="2"/>
          <w:sz w:val="28"/>
          <w:szCs w:val="28"/>
        </w:rPr>
      </w:pPr>
      <w:r>
        <w:rPr>
          <w:rFonts w:ascii="仿宋_GB2312" w:hAnsi="华文宋体" w:eastAsia="仿宋_GB2312"/>
          <w:spacing w:val="6"/>
          <w:sz w:val="28"/>
          <w:szCs w:val="28"/>
        </w:rPr>
        <w:t>附表</w:t>
      </w:r>
      <w:r>
        <w:rPr>
          <w:rFonts w:hint="eastAsia" w:ascii="仿宋_GB2312" w:hAnsi="华文宋体" w:eastAsia="仿宋_GB2312"/>
          <w:spacing w:val="6"/>
          <w:sz w:val="28"/>
          <w:szCs w:val="28"/>
        </w:rPr>
        <w:t>1</w:t>
      </w:r>
      <w:r>
        <w:rPr>
          <w:rFonts w:hint="eastAsia" w:ascii="仿宋_GB2312" w:hAnsi="华文宋体" w:eastAsia="仿宋_GB2312" w:cs="Times New Roman"/>
          <w:spacing w:val="6"/>
          <w:kern w:val="2"/>
          <w:sz w:val="28"/>
          <w:szCs w:val="28"/>
        </w:rPr>
        <w:t xml:space="preserve">       </w:t>
      </w:r>
    </w:p>
    <w:p>
      <w:pPr>
        <w:pStyle w:val="3"/>
        <w:adjustRightInd w:val="0"/>
        <w:spacing w:before="0" w:beforeAutospacing="0" w:after="0" w:afterAutospacing="0" w:line="600" w:lineRule="exact"/>
        <w:ind w:right="300"/>
        <w:jc w:val="center"/>
        <w:rPr>
          <w:rFonts w:hint="eastAsia" w:ascii="华文中宋" w:hAnsi="华文中宋" w:eastAsia="华文中宋" w:cs="华文中宋"/>
          <w:kern w:val="0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0"/>
          <w:sz w:val="32"/>
          <w:szCs w:val="32"/>
          <w:lang w:val="en-US" w:eastAsia="zh-CN" w:bidi="ar-SA"/>
        </w:rPr>
        <w:t>“大师讲堂”、建筑创作委员会工作会议</w:t>
      </w:r>
    </w:p>
    <w:p>
      <w:pPr>
        <w:pStyle w:val="3"/>
        <w:adjustRightInd w:val="0"/>
        <w:spacing w:before="0" w:beforeAutospacing="0" w:after="0" w:afterAutospacing="0" w:line="600" w:lineRule="exact"/>
        <w:ind w:right="300"/>
        <w:jc w:val="center"/>
        <w:rPr>
          <w:rFonts w:hint="eastAsia" w:ascii="华文中宋" w:hAnsi="华文中宋" w:eastAsia="华文中宋" w:cs="华文中宋"/>
          <w:kern w:val="0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0"/>
          <w:sz w:val="32"/>
          <w:szCs w:val="32"/>
          <w:lang w:val="en-US" w:eastAsia="zh-CN" w:bidi="ar-SA"/>
        </w:rPr>
        <w:t>暨建筑师跨界艺术展览日程</w:t>
      </w:r>
    </w:p>
    <w:tbl>
      <w:tblPr>
        <w:tblStyle w:val="4"/>
        <w:tblpPr w:leftFromText="180" w:rightFromText="180" w:vertAnchor="text" w:horzAnchor="page" w:tblpX="742" w:tblpY="753"/>
        <w:tblOverlap w:val="never"/>
        <w:tblW w:w="62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007"/>
        <w:gridCol w:w="3245"/>
        <w:gridCol w:w="1406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日 期</w:t>
            </w:r>
          </w:p>
        </w:tc>
        <w:tc>
          <w:tcPr>
            <w:tcW w:w="94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时 间</w:t>
            </w:r>
          </w:p>
        </w:tc>
        <w:tc>
          <w:tcPr>
            <w:tcW w:w="152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工作内容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125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地点及备注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13" w:type="pct"/>
            <w:vMerge w:val="restart"/>
            <w:vAlign w:val="center"/>
          </w:tcPr>
          <w:p>
            <w:pPr>
              <w:widowControl/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</w:t>
            </w:r>
          </w:p>
        </w:tc>
        <w:tc>
          <w:tcPr>
            <w:tcW w:w="945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:30～1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跨界艺术展作品收集</w:t>
            </w:r>
          </w:p>
        </w:tc>
        <w:tc>
          <w:tcPr>
            <w:tcW w:w="6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作品收集截止时间15:30</w:t>
            </w:r>
          </w:p>
        </w:tc>
        <w:tc>
          <w:tcPr>
            <w:tcW w:w="125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济南融创施柏阁酒店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13" w:type="pct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建筑创作委员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会主任及副主任委员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报到</w:t>
            </w:r>
          </w:p>
        </w:tc>
        <w:tc>
          <w:tcPr>
            <w:tcW w:w="6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13" w:type="pct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16:00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18:00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建筑创作委员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会工作会议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侯朝晖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济南融创施柏阁酒店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1+2会议室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18:00～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:30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建筑创作委员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工作晚餐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济南融创施柏阁酒店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4+5会议室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vMerge w:val="restart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月1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日</w:t>
            </w: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0～9: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学术会议开幕，领导致辞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第七届省优方案电子版发布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集体照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侯朝晖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" w:leftChars="0"/>
              <w:jc w:val="center"/>
              <w:textAlignment w:val="auto"/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山东建筑大学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" w:lef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博学会堂（300人报告厅）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9: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张伶伶大师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仝 晖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山东建筑大学筑基会堂（500人报告厅）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13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0～1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茶歇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山东建筑大学筑基会堂（500人报告厅）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13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0～1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>于海为先生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仝 晖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" w:lef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山东建筑大学筑基会堂（500人报告厅）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0～12: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现场互动：大师及知名专家对谈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侯朝晖</w:t>
            </w: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" w:lef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山东建筑大学筑基会堂（500人报告厅）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12: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0～13:30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工作午餐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山东建筑大学文苑三楼教工餐厅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自助餐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14:00～1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艺术家讲座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赵学义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山东建筑大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学建艺馆ADA研究中心报告厅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pct"/>
            <w:vMerge w:val="continue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:00～1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15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“建筑师</w:t>
            </w: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跨界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艺术展”及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投票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赵学义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山东建筑大学校史馆展厅</w:t>
            </w:r>
          </w:p>
        </w:tc>
      </w:tr>
    </w:tbl>
    <w:p>
      <w:pPr>
        <w:spacing w:line="360" w:lineRule="exact"/>
        <w:ind w:firstLine="6720" w:firstLineChars="2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Dg5MDI3MWZkNjAzMjRkZDdjMDIyZmEwNzY0MDMifQ=="/>
  </w:docVars>
  <w:rsids>
    <w:rsidRoot w:val="61AC7D38"/>
    <w:rsid w:val="00C912F2"/>
    <w:rsid w:val="04FD0162"/>
    <w:rsid w:val="05C4569F"/>
    <w:rsid w:val="070A3836"/>
    <w:rsid w:val="081608A9"/>
    <w:rsid w:val="08534C69"/>
    <w:rsid w:val="08DA0EE6"/>
    <w:rsid w:val="0BD641F6"/>
    <w:rsid w:val="0DB96584"/>
    <w:rsid w:val="0E87566C"/>
    <w:rsid w:val="10606175"/>
    <w:rsid w:val="109E6C9D"/>
    <w:rsid w:val="13C20EF5"/>
    <w:rsid w:val="19F33BB6"/>
    <w:rsid w:val="1AEE25CF"/>
    <w:rsid w:val="1FE81CE3"/>
    <w:rsid w:val="208A4B48"/>
    <w:rsid w:val="295C6199"/>
    <w:rsid w:val="2B2168FA"/>
    <w:rsid w:val="2E1819E5"/>
    <w:rsid w:val="319E0453"/>
    <w:rsid w:val="34666E4F"/>
    <w:rsid w:val="38F75011"/>
    <w:rsid w:val="3AD154D7"/>
    <w:rsid w:val="3B2220F5"/>
    <w:rsid w:val="3E3E7246"/>
    <w:rsid w:val="3EEA117C"/>
    <w:rsid w:val="3F2521B4"/>
    <w:rsid w:val="3FB47094"/>
    <w:rsid w:val="43A75D32"/>
    <w:rsid w:val="44CE23BB"/>
    <w:rsid w:val="458D714C"/>
    <w:rsid w:val="45CD7101"/>
    <w:rsid w:val="46884702"/>
    <w:rsid w:val="47673926"/>
    <w:rsid w:val="4BF03B4A"/>
    <w:rsid w:val="4E9439FE"/>
    <w:rsid w:val="51143E36"/>
    <w:rsid w:val="5414167E"/>
    <w:rsid w:val="54961989"/>
    <w:rsid w:val="54CF07A0"/>
    <w:rsid w:val="573A204C"/>
    <w:rsid w:val="57593B7A"/>
    <w:rsid w:val="583E1BC3"/>
    <w:rsid w:val="587A0A23"/>
    <w:rsid w:val="58A207FD"/>
    <w:rsid w:val="58CF1278"/>
    <w:rsid w:val="5C3D6937"/>
    <w:rsid w:val="5C675048"/>
    <w:rsid w:val="5ED92084"/>
    <w:rsid w:val="61AC7D38"/>
    <w:rsid w:val="628D57F7"/>
    <w:rsid w:val="62EF200D"/>
    <w:rsid w:val="63440DE8"/>
    <w:rsid w:val="63446594"/>
    <w:rsid w:val="64E26BC3"/>
    <w:rsid w:val="6D6E351F"/>
    <w:rsid w:val="76492349"/>
    <w:rsid w:val="766823AB"/>
    <w:rsid w:val="77277B70"/>
    <w:rsid w:val="777803CC"/>
    <w:rsid w:val="7857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528</Characters>
  <Lines>0</Lines>
  <Paragraphs>0</Paragraphs>
  <TotalTime>1</TotalTime>
  <ScaleCrop>false</ScaleCrop>
  <LinksUpToDate>false</LinksUpToDate>
  <CharactersWithSpaces>540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2023-03-22T13:12:00Z</dcterms:created>
  <dc:creator>YANJIA</dc:creator>
  <cp:lastModifiedBy>YANJIA</cp:lastModifiedBy>
  <cp:lastPrinted>2023-03-29T00:58:00Z</cp:lastPrinted>
  <dcterms:modified xsi:type="dcterms:W3CDTF">2023-03-29T08:18:35Z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B2F88F17A3DB436488CB029E7E02A2BB</vt:lpwstr>
  </property>
</Properties>
</file>